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 mc:Ignorable="w14 wp14">
  <w:body>
    <w:p>
      <w:pPr>
        <w:jc w:val="center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Accident Investigation Guide Form</w:t>
      </w:r>
    </w:p>
    <w:p>
      <w:pPr>
        <w:jc w:val="both"/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 xml:space="preserve">File Review of the Case: This is a standard rate for reviewing </w:t>
      </w:r>
      <w:r>
        <w:rPr>
          <w:rFonts w:ascii="Arial Narrow" w:hAnsi="Arial Narrow"/>
          <w:bCs w:val="1"/>
        </w:rPr>
        <w:t xml:space="preserve">all of the documentation you, or the Client, </w:t>
      </w:r>
      <w:r>
        <w:rPr>
          <w:rFonts w:ascii="Arial Narrow" w:hAnsi="Arial Narrow"/>
          <w:bCs w:val="1"/>
        </w:rPr>
        <w:t xml:space="preserve">provide.  This includes all reports, photographs, depositions, mathematical calculations and any other information provided.  Essentially, a case file review will help you, or your client, determine if you would like to pursue the case further and/or </w:t>
      </w:r>
      <w:r>
        <w:rPr>
          <w:rFonts w:ascii="Arial Narrow" w:hAnsi="Arial Narrow"/>
          <w:bCs w:val="1"/>
        </w:rPr>
        <w:t>hire Traffic Accident Solutions to investigate your accident.</w:t>
      </w:r>
    </w:p>
    <w:p>
      <w:pPr>
        <w:jc w:val="both"/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A case review will provide you w</w:t>
      </w:r>
      <w:r>
        <w:rPr>
          <w:rFonts w:ascii="Arial Narrow" w:hAnsi="Arial Narrow"/>
          <w:bCs w:val="1"/>
        </w:rPr>
        <w:t xml:space="preserve">ith initial opinions which are discussed with you, or the Client, </w:t>
      </w:r>
      <w:r>
        <w:rPr>
          <w:rFonts w:ascii="Arial Narrow" w:hAnsi="Arial Narrow"/>
          <w:bCs w:val="1"/>
        </w:rPr>
        <w:t>verbally, usually over the telephone, with the disclaimer that it is always in</w:t>
      </w:r>
      <w:r>
        <w:rPr>
          <w:rFonts w:ascii="Arial Narrow" w:hAnsi="Arial Narrow"/>
          <w:bCs w:val="1"/>
        </w:rPr>
        <w:t xml:space="preserve"> the best interest to conduct a</w:t>
      </w:r>
      <w:r>
        <w:rPr>
          <w:rFonts w:ascii="Arial Narrow" w:hAnsi="Arial Narrow"/>
          <w:bCs w:val="1"/>
        </w:rPr>
        <w:t xml:space="preserve"> scene visit and observe the vehicle</w:t>
      </w:r>
      <w:r>
        <w:rPr>
          <w:rFonts w:ascii="Arial Narrow" w:hAnsi="Arial Narrow"/>
          <w:bCs w:val="1"/>
          <w:vanish w:val="0"/>
          <w:color w:val="000000"/>
          <w:sz w:val="22"/>
          <w:lang w:val="en-US"/>
        </w:rPr>
        <w:t>(s)</w:t>
      </w:r>
      <w:r>
        <w:rPr>
          <w:rFonts w:ascii="Arial Narrow" w:hAnsi="Arial Narrow"/>
          <w:bCs w:val="1"/>
        </w:rPr>
        <w:t xml:space="preserve"> in person.  Anything more than reading / reviewing reports are billed at an hourly rate; which includes any written opinions.</w:t>
      </w:r>
    </w:p>
    <w:p>
      <w:pPr>
        <w:jc w:val="both"/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Traffic Accident Solutions does not perform investigations except with respect to fulfilling the professional mission of forensic consulting. As such, Traffic Accident Solutions relies substantially on Client-supplied information and documentation.  Opinions put forth by Traffic Accident Solutions will be unbiased and may not comport with the Client’s needs or desires for the case.</w:t>
      </w:r>
      <w:r>
        <w:rPr>
          <w:rFonts w:ascii="Arial Narrow" w:hAnsi="Arial Narrow"/>
          <w:bCs w:val="1"/>
        </w:rPr>
        <w:t xml:space="preserve">  </w:t>
      </w:r>
      <w:r>
        <w:rPr>
          <w:rFonts w:ascii="Arial Narrow" w:hAnsi="Arial Narrow"/>
          <w:bCs w:val="1"/>
        </w:rPr>
        <w:t>Reconstructionists</w:t>
      </w:r>
      <w:r>
        <w:rPr>
          <w:rFonts w:ascii="Arial Narrow" w:hAnsi="Arial Narrow"/>
          <w:bCs w:val="1"/>
        </w:rPr>
        <w:t xml:space="preserve"> from </w:t>
      </w:r>
      <w:r>
        <w:rPr>
          <w:rFonts w:ascii="Arial Narrow" w:hAnsi="Arial Narrow"/>
          <w:bCs w:val="1"/>
        </w:rPr>
        <w:t xml:space="preserve">Traffic Accident Solutions adhere to the laws of physics and </w:t>
      </w:r>
      <w:r>
        <w:rPr>
          <w:rFonts w:ascii="Arial Narrow" w:hAnsi="Arial Narrow"/>
          <w:bCs w:val="1"/>
        </w:rPr>
        <w:t>present their cases based on</w:t>
      </w:r>
      <w:r>
        <w:rPr>
          <w:rFonts w:ascii="Arial Narrow" w:hAnsi="Arial Narrow"/>
          <w:bCs w:val="1"/>
        </w:rPr>
        <w:t xml:space="preserve"> a reasonable degree of scientific certainty of accident reconstruction.</w:t>
      </w:r>
    </w:p>
    <w:p>
      <w:pPr>
        <w:jc w:val="both"/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 xml:space="preserve">If you choose to utilize the services provided by Traffic Accident Solutions, </w:t>
      </w:r>
      <w:r>
        <w:rPr>
          <w:rFonts w:ascii="Arial Narrow" w:hAnsi="Arial Narrow"/>
          <w:bCs w:val="1"/>
        </w:rPr>
        <w:t>the below information is recommended</w:t>
      </w:r>
      <w:r>
        <w:rPr>
          <w:rFonts w:ascii="Arial Narrow" w:hAnsi="Arial Narrow"/>
          <w:bCs w:val="1"/>
        </w:rPr>
        <w:t xml:space="preserve"> to be completed to assist in </w:t>
      </w:r>
      <w:r>
        <w:rPr>
          <w:rFonts w:ascii="Arial Narrow" w:hAnsi="Arial Narrow"/>
          <w:bCs w:val="1"/>
        </w:rPr>
        <w:t xml:space="preserve">the </w:t>
      </w:r>
      <w:r>
        <w:rPr>
          <w:rFonts w:ascii="Arial Narrow" w:hAnsi="Arial Narrow"/>
          <w:bCs w:val="1"/>
        </w:rPr>
        <w:t>steps to take in the investigation.</w:t>
      </w:r>
    </w:p>
    <w:p>
      <w:pPr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As part of this accident investigation case I, the Client, am requesting the following to be completed: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At-Scene Investigation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At-Scene Visit (highly recommended):</w:t>
      </w:r>
      <w:r>
        <w:rPr>
          <w:rFonts w:ascii="Arial Narrow" w:hAnsi="Arial Narrow"/>
        </w:rPr>
        <w:t xml:space="preserve">     </w:t>
      </w:r>
      <w:bookmarkStart w:id="0" w:name="Check127"/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bookmarkEnd w:id="0"/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bookmarkStart w:id="1" w:name="Check128"/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bookmarkEnd w:id="1"/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Photographs at the scene: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Videotaping at the scene: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Basic scene measurements:</w:t>
      </w: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No  </w:t>
      </w:r>
      <w:r>
        <w:rPr>
          <w:rFonts w:ascii="Arial Narrow" w:hAnsi="Arial Narrow"/>
          <w:b w:val="1"/>
          <w:bCs w:val="1"/>
          <w:u w:val="single"/>
        </w:rPr>
        <w:t>Tota</w:t>
      </w:r>
      <w:r>
        <w:rPr>
          <w:rFonts w:ascii="Arial Narrow" w:hAnsi="Arial Narrow"/>
          <w:b w:val="1"/>
          <w:bCs w:val="1"/>
          <w:u w:val="single"/>
        </w:rPr>
        <w:t>l</w:t>
      </w:r>
      <w:r>
        <w:rPr>
          <w:rFonts w:ascii="Arial Narrow" w:hAnsi="Arial Narrow"/>
          <w:b w:val="1"/>
          <w:bCs w:val="1"/>
          <w:u w:val="single"/>
        </w:rPr>
        <w:t xml:space="preserve"> station (additional fee of $25</w:t>
      </w:r>
      <w:r>
        <w:rPr>
          <w:rFonts w:ascii="Arial Narrow" w:hAnsi="Arial Narrow"/>
          <w:b w:val="1"/>
          <w:bCs w:val="1"/>
          <w:u w:val="single"/>
        </w:rPr>
        <w:t>0):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  <w:b w:val="1"/>
          <w:bCs w:val="1"/>
          <w:u w:val="single"/>
        </w:rPr>
        <w:t>Drag Facto</w:t>
      </w:r>
      <w:r>
        <w:rPr>
          <w:rFonts w:ascii="Arial Narrow" w:hAnsi="Arial Narrow"/>
          <w:b w:val="1"/>
          <w:bCs w:val="1"/>
          <w:u w:val="single"/>
        </w:rPr>
        <w:t>r testing (additional fee of $15</w:t>
      </w:r>
      <w:r>
        <w:rPr>
          <w:rFonts w:ascii="Arial Narrow" w:hAnsi="Arial Narrow"/>
          <w:b w:val="1"/>
          <w:bCs w:val="1"/>
          <w:u w:val="single"/>
        </w:rPr>
        <w:t>0):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Other: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_______________________________________________________________</w:t>
      </w:r>
      <w:r>
        <w:rPr>
          <w:rFonts w:ascii="Arial Narrow" w:hAnsi="Arial Narrow"/>
        </w:rPr>
        <w:t>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ab/>
        <w:t>______________________________________________________________________________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Note:</w:t>
      </w:r>
      <w:r>
        <w:rPr>
          <w:rFonts w:ascii="Arial Narrow" w:hAnsi="Arial Narrow"/>
          <w:bCs w:val="1"/>
        </w:rPr>
        <w:t xml:space="preserve">  </w:t>
      </w:r>
      <w:r>
        <w:rPr>
          <w:rFonts w:ascii="Arial Narrow" w:hAnsi="Arial Narrow"/>
          <w:bCs w:val="1"/>
        </w:rPr>
        <w:t>Multiple</w:t>
      </w:r>
      <w:r>
        <w:rPr>
          <w:rFonts w:ascii="Arial Narrow" w:hAnsi="Arial Narrow"/>
          <w:bCs w:val="1"/>
        </w:rPr>
        <w:t xml:space="preserve"> visit</w:t>
      </w:r>
      <w:r>
        <w:rPr>
          <w:rFonts w:ascii="Arial Narrow" w:hAnsi="Arial Narrow"/>
          <w:bCs w:val="1"/>
        </w:rPr>
        <w:t>s (i.e. day and night)</w:t>
      </w:r>
      <w:r>
        <w:rPr>
          <w:rFonts w:ascii="Arial Narrow" w:hAnsi="Arial Narrow"/>
          <w:bCs w:val="1"/>
        </w:rPr>
        <w:t xml:space="preserve"> may be necessary for testing purposes, additional evidence</w:t>
      </w:r>
      <w:r>
        <w:rPr>
          <w:rFonts w:ascii="Arial Narrow" w:hAnsi="Arial Narrow"/>
          <w:bCs w:val="1"/>
        </w:rPr>
        <w:t xml:space="preserve"> investigation</w:t>
      </w:r>
      <w:r>
        <w:rPr>
          <w:rFonts w:ascii="Arial Narrow" w:hAnsi="Arial Narrow"/>
          <w:bCs w:val="1"/>
        </w:rPr>
        <w:t xml:space="preserve">, or other unforeseen </w:t>
      </w:r>
      <w:r>
        <w:rPr>
          <w:rFonts w:ascii="Arial Narrow" w:hAnsi="Arial Narrow"/>
          <w:bCs w:val="1"/>
        </w:rPr>
        <w:t>circumstances</w:t>
      </w:r>
      <w:r>
        <w:rPr>
          <w:rFonts w:ascii="Arial Narrow" w:hAnsi="Arial Narrow"/>
          <w:bCs w:val="1"/>
        </w:rPr>
        <w:t xml:space="preserve"> or factors</w:t>
      </w:r>
      <w:r>
        <w:rPr>
          <w:rFonts w:ascii="Arial Narrow" w:hAnsi="Arial Narrow"/>
          <w:bCs w:val="1"/>
        </w:rPr>
        <w:t>.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Vehicle</w:t>
      </w:r>
      <w:r>
        <w:rPr>
          <w:rFonts w:ascii="Arial Narrow" w:hAnsi="Arial Narrow"/>
          <w:b w:val="1"/>
          <w:bCs w:val="1"/>
          <w:u w:val="single"/>
        </w:rPr>
        <w:t xml:space="preserve"> Investigation</w:t>
      </w:r>
    </w:p>
    <w:p>
      <w:pPr>
        <w:ind w:left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In-Person Vehicle Damage Inspection: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Mechanical Inspection (fee $275 / hr.):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Crash Data Retrieval Download (additional fee of $4</w:t>
      </w:r>
      <w:r>
        <w:rPr>
          <w:rFonts w:ascii="Arial Narrow" w:hAnsi="Arial Narrow"/>
          <w:b w:val="1"/>
          <w:bCs w:val="1"/>
          <w:vanish w:val="0"/>
          <w:color w:val="000000"/>
          <w:sz w:val="22"/>
          <w:u w:val="single"/>
          <w:lang w:val="en-US"/>
        </w:rPr>
        <w:t>0</w:t>
      </w:r>
      <w:r>
        <w:rPr>
          <w:rFonts w:ascii="Arial Narrow" w:hAnsi="Arial Narrow"/>
          <w:b w:val="1"/>
          <w:bCs w:val="1"/>
          <w:u w:val="single"/>
        </w:rPr>
        <w:t>0):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Vehicle measurements using a tota</w:t>
      </w:r>
      <w:r>
        <w:rPr>
          <w:rFonts w:ascii="Arial Narrow" w:hAnsi="Arial Narrow"/>
          <w:b w:val="1"/>
          <w:bCs w:val="1"/>
          <w:u w:val="single"/>
        </w:rPr>
        <w:t>l station (additional fee of $25</w:t>
      </w:r>
      <w:r>
        <w:rPr>
          <w:rFonts w:ascii="Arial Narrow" w:hAnsi="Arial Narrow"/>
          <w:b w:val="1"/>
          <w:bCs w:val="1"/>
          <w:u w:val="single"/>
        </w:rPr>
        <w:t>0):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Other: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__________________________________________________________________________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ab/>
        <w:t>______________________________________________________________________________</w:t>
      </w:r>
    </w:p>
    <w:p>
      <w:pPr>
        <w:rPr>
          <w:rFonts w:ascii="Arial Narrow" w:hAnsi="Arial Narrow"/>
          <w:b w:val="1"/>
          <w:sz w:val="22"/>
          <w:u w:val="single"/>
          <w:lang w:bidi="ar_SA" w:eastAsia="en_US" w:val="en_US"/>
        </w:rPr>
      </w:pPr>
    </w:p>
    <w:p>
      <w:pPr>
        <w:rPr>
          <w:rFonts w:ascii="Arial Narrow" w:hAnsi="Arial Narrow"/>
          <w:b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u w:val="single"/>
        </w:rPr>
        <w:t>Environment / Roadway</w:t>
      </w:r>
      <w:r>
        <w:rPr>
          <w:rFonts w:ascii="Arial Narrow" w:hAnsi="Arial Narrow"/>
          <w:b w:val="1"/>
          <w:u w:val="single"/>
        </w:rPr>
        <w:t xml:space="preserve"> Investigation</w:t>
      </w:r>
    </w:p>
    <w:p>
      <w:pPr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	</w:t>
      </w:r>
      <w:r>
        <w:rPr>
          <w:rFonts w:ascii="Arial Narrow" w:hAnsi="Arial Narrow"/>
          <w:b w:val="1"/>
          <w:bCs w:val="1"/>
          <w:u w:val="single"/>
        </w:rPr>
        <w:t>Has any roadway factors changed since the accident occurred</w:t>
      </w:r>
      <w:r>
        <w:rPr>
          <w:rFonts w:ascii="Arial Narrow" w:hAnsi="Arial Narrow"/>
          <w:b w:val="1"/>
          <w:bCs w:val="1"/>
          <w:u w:val="single"/>
        </w:rPr>
        <w:t xml:space="preserve"> (i.e. resurfacing)</w:t>
      </w:r>
      <w:r>
        <w:rPr>
          <w:rFonts w:ascii="Arial Narrow" w:hAnsi="Arial Narrow"/>
          <w:b w:val="1"/>
          <w:bCs w:val="1"/>
          <w:u w:val="single"/>
        </w:rPr>
        <w:t>?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left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Has any signage/signal/other factors changed since the accident occurred (i.e</w:t>
      </w:r>
      <w:r>
        <w:rPr>
          <w:rFonts w:ascii="Arial Narrow" w:hAnsi="Arial Narrow"/>
          <w:b w:val="1"/>
          <w:bCs w:val="1"/>
          <w:u w:val="single"/>
        </w:rPr>
        <w:t>.</w:t>
      </w:r>
      <w:r>
        <w:rPr>
          <w:rFonts w:ascii="Arial Narrow" w:hAnsi="Arial Narrow"/>
          <w:b w:val="1"/>
          <w:bCs w:val="1"/>
          <w:u w:val="single"/>
        </w:rPr>
        <w:t xml:space="preserve"> new stop sign at intersection, reduction of speed limit)?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left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Has any environmental factors, which may have been a factor in the accident, changed since the accident occurred</w:t>
      </w:r>
      <w:r>
        <w:rPr>
          <w:rFonts w:ascii="Arial Narrow" w:hAnsi="Arial Narrow"/>
          <w:b w:val="1"/>
          <w:bCs w:val="1"/>
          <w:u w:val="single"/>
        </w:rPr>
        <w:t xml:space="preserve"> (i.e. obstructing</w:t>
      </w:r>
      <w:r>
        <w:rPr>
          <w:rFonts w:ascii="Arial Narrow" w:hAnsi="Arial Narrow"/>
          <w:b w:val="1"/>
          <w:bCs w:val="1"/>
          <w:u w:val="single"/>
        </w:rPr>
        <w:t xml:space="preserve"> shrubbery)</w:t>
      </w:r>
      <w:r>
        <w:rPr>
          <w:rFonts w:ascii="Arial Narrow" w:hAnsi="Arial Narrow"/>
          <w:b w:val="1"/>
          <w:bCs w:val="1"/>
          <w:u w:val="single"/>
        </w:rPr>
        <w:t>?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Details: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__________________________________________________________________________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ab/>
        <w:t>______________________________________________________________________________</w:t>
      </w:r>
    </w:p>
    <w:p>
      <w:pPr>
        <w:rPr>
          <w:rFonts w:ascii="Arial Narrow" w:hAnsi="Arial Narrow"/>
          <w:b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</w:rPr>
        <w:t xml:space="preserve">	</w:t>
      </w:r>
      <w:r>
        <w:rPr>
          <w:rFonts w:ascii="Arial Narrow" w:hAnsi="Arial Narrow"/>
          <w:b w:val="1"/>
          <w:u w:val="single"/>
        </w:rPr>
        <w:t>Are you requesting this information to be researched</w:t>
      </w:r>
      <w:r>
        <w:rPr>
          <w:rFonts w:ascii="Arial Narrow" w:hAnsi="Arial Narrow"/>
          <w:b w:val="1"/>
          <w:bCs w:val="1"/>
          <w:u w:val="single"/>
        </w:rPr>
        <w:t xml:space="preserve">? 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rPr>
          <w:rFonts w:ascii="Arial Narrow" w:hAnsi="Arial Narrow"/>
          <w:b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u w:val="single"/>
        </w:rPr>
        <w:t>Research Testing</w:t>
      </w:r>
    </w:p>
    <w:p>
      <w:pPr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	</w:t>
      </w:r>
      <w:r>
        <w:rPr>
          <w:rFonts w:ascii="Arial Narrow" w:hAnsi="Arial Narrow"/>
          <w:b w:val="1"/>
          <w:bCs w:val="1"/>
          <w:u w:val="single"/>
        </w:rPr>
        <w:t>Research testing for your case: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Visibility Study / Reenactment: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Details / Requests:</w:t>
      </w:r>
      <w:r>
        <w:rPr>
          <w:rFonts w:ascii="Arial Narrow" w:hAnsi="Arial Narrow"/>
        </w:rPr>
        <w:t xml:space="preserve">    ___________________________________________________________________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ab/>
        <w:t>______________________________________________________________________________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Cs w:val="1"/>
        </w:rPr>
        <w:t xml:space="preserve">	</w:t>
      </w:r>
      <w:r>
        <w:rPr>
          <w:rFonts w:ascii="Arial Narrow" w:hAnsi="Arial Narrow"/>
          <w:b w:val="1"/>
          <w:bCs w:val="1"/>
          <w:u w:val="single"/>
        </w:rPr>
        <w:t>Additional Personnel ($100 per hour / per person)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Background Investigation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Reports / Videos / Policies provided: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Need to obtain reports / statements: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firstLine="720" w:left="720"/>
        <w:rPr>
          <w:rFonts w:ascii="Arial Narrow" w:hAnsi="Arial Narrow"/>
          <w:b w:val="1"/>
          <w:bCs w:val="1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From who</w:t>
      </w:r>
      <w:r>
        <w:rPr>
          <w:rFonts w:ascii="Arial Narrow" w:hAnsi="Arial Narrow"/>
          <w:b w:val="1"/>
          <w:bCs w:val="1"/>
        </w:rPr>
        <w:t>: _________________________________________________________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Review civil / criminal filings: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firstLine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Review depositions / testimony / statements: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Other: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__________________________________________________________________________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ab/>
        <w:t>______________________________________________________________________________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Crash Investigation Issues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Human Factors: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Occupant Kinematics: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firstLine="720"/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Visibility: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    </w:t>
      </w:r>
    </w:p>
    <w:p>
      <w:pPr>
        <w:ind w:firstLine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Sensitivity Analysis: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</w:t>
      </w:r>
    </w:p>
    <w:p>
      <w:pPr>
        <w:ind w:firstLine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Avoidance Analysis: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Yes    </w:t>
      </w:r>
      <w:r>
        <w:rPr>
          <w:rFonts w:ascii="Arial Narrow" w:hAnsi="Arial Narrow"/>
        </w:rPr>
        <w:fldChar w:fldCharType="begin">
          <w:ffData>
            <w:name w:val="Check12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No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Other:</w:t>
      </w:r>
      <w:r>
        <w:rPr>
          <w:rFonts w:ascii="Arial Narrow" w:hAnsi="Arial Narrow"/>
        </w:rPr>
        <w:t xml:space="preserve">     </w:t>
      </w:r>
      <w:r>
        <w:rPr>
          <w:rFonts w:ascii="Arial Narrow" w:hAnsi="Arial Narrow"/>
        </w:rPr>
        <w:fldChar w:fldCharType="begin">
          <w:ffData>
            <w:name w:val="Check12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</w:rPr>
        <w:instrText xml:space="preserve"> FORMCHECKBOX </w:instrText>
      </w:r>
      <w:r>
        <w:rPr>
          <w:rFonts w:ascii="Arial Narrow" w:hAnsi="Arial Narrow"/>
        </w:rPr>
        <w:t>蜉</w:t>
      </w:r>
      <w:r>
        <w:rPr>
          <w:rFonts w:ascii="Arial Narrow" w:hAnsi="Arial Narrow"/>
        </w:rPr>
        <w:fldChar w:fldCharType="end"/>
      </w:r>
      <w:r>
        <w:rPr>
          <w:rFonts w:ascii="Arial Narrow" w:hAnsi="Arial Narrow"/>
        </w:rPr>
        <w:t xml:space="preserve"> __________________________________________________________________________</w:t>
      </w:r>
    </w:p>
    <w:p>
      <w:pPr>
        <w:ind w:left="720"/>
        <w:rPr>
          <w:rFonts w:ascii="Arial Narrow" w:hAnsi="Arial Narrow"/>
          <w:sz w:val="22"/>
          <w:lang w:bidi="ar_SA" w:eastAsia="en_US" w:val="en_US"/>
        </w:rPr>
      </w:pPr>
      <w:r>
        <w:rPr>
          <w:rFonts w:ascii="Arial Narrow" w:hAnsi="Arial Narrow"/>
        </w:rPr>
        <w:tab/>
        <w:t>______________________________________________________________________________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Additional Requests</w:t>
      </w:r>
    </w:p>
    <w:p>
      <w:pPr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_____________________________________________________________________________________________</w:t>
      </w:r>
    </w:p>
    <w:p>
      <w:pPr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_____________________________________________________________________________________________</w:t>
      </w:r>
    </w:p>
    <w:p>
      <w:pPr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_____________________________________________________________________________________________</w:t>
      </w:r>
    </w:p>
    <w:p>
      <w:pPr>
        <w:rPr>
          <w:rFonts w:ascii="Arial Narrow" w:hAnsi="Arial Narrow"/>
          <w:bCs w:val="1"/>
          <w:sz w:val="22"/>
          <w:lang w:bidi="ar_SA" w:eastAsia="en_US" w:val="en_US"/>
        </w:rPr>
      </w:pPr>
      <w:r>
        <w:rPr>
          <w:rFonts w:ascii="Arial Narrow" w:hAnsi="Arial Narrow"/>
          <w:bCs w:val="1"/>
        </w:rPr>
        <w:t>_____________________________________________________________________________________________</w:t>
      </w:r>
    </w:p>
    <w:p>
      <w:pPr>
        <w:rPr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Questions you would like to try to have answered pertaining to your case:</w:t>
      </w: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</w:p>
    <w:p>
      <w:pPr>
        <w:pStyle w:val="ListParagraph"/>
        <w:numPr>
          <w:ilvl w:val="0"/>
          <w:numId w:val="1"/>
        </w:numPr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pStyle w:val="ListParagraph"/>
        <w:spacing w:line="360" w:lineRule="auto"/>
        <w:rPr>
          <w:rStyle w:val="Normal"/>
          <w:rFonts w:ascii="Arial Narrow" w:hAnsi="Arial Narrow"/>
          <w:b w:val="1"/>
          <w:bCs w:val="1"/>
          <w:sz w:val="22"/>
          <w:u w:val="single"/>
          <w:lang w:bidi="ar_SA" w:eastAsia="en_US" w:val="en_US"/>
        </w:rPr>
      </w:pPr>
      <w:r>
        <w:rPr>
          <w:rFonts w:ascii="Arial Narrow" w:hAnsi="Arial Narrow"/>
          <w:b w:val="1"/>
          <w:bCs w:val="1"/>
          <w:u w:val="single"/>
        </w:rPr>
        <w:t>______________________________________________________________</w:t>
      </w:r>
      <w:r>
        <w:rPr>
          <w:rFonts w:ascii="Arial Narrow" w:hAnsi="Arial Narrow"/>
          <w:b w:val="1"/>
          <w:bCs w:val="1"/>
          <w:u w:val="single"/>
        </w:rPr>
        <w:t>________________________</w:t>
      </w:r>
    </w:p>
    <w:p>
      <w:pPr>
        <w:spacing w:after="0" w:line="240" w:lineRule="auto"/>
        <w:jc w:val="both"/>
        <w:rPr>
          <w:rFonts w:ascii="Times New Roman" w:hAnsi="Times New Roman"/>
          <w:sz w:val="20"/>
          <w:lang w:bidi="ar_SA" w:eastAsia="en_US" w:val="en_US"/>
        </w:rPr>
      </w:pPr>
      <w:bookmarkStart w:id="2" w:name="_GoBack"/>
      <w:bookmarkEnd w:id="2"/>
      <w:r>
        <w:rPr>
          <w:rFonts w:ascii="Times New Roman" w:hAnsi="Times New Roman"/>
          <w:sz w:val="20"/>
        </w:rPr>
        <w:t xml:space="preserve">___________________________________________ </w:t>
      </w:r>
      <w:r>
        <w:rPr>
          <w:rFonts w:ascii="Times New Roman" w:hAnsi="Times New Roman"/>
          <w:sz w:val="20"/>
        </w:rPr>
        <w:t xml:space="preserve">	</w:t>
      </w:r>
      <w:r>
        <w:rPr>
          <w:rFonts w:ascii="Times New Roman" w:hAnsi="Times New Roman"/>
          <w:sz w:val="20"/>
        </w:rPr>
        <w:t xml:space="preserve">	</w:t>
      </w:r>
      <w:r>
        <w:rPr>
          <w:rFonts w:ascii="Times New Roman" w:hAnsi="Times New Roman"/>
          <w:sz w:val="20"/>
        </w:rPr>
        <w:t xml:space="preserve">	</w:t>
      </w:r>
      <w:r>
        <w:rPr>
          <w:rFonts w:ascii="Times New Roman" w:hAnsi="Times New Roman"/>
          <w:sz w:val="20"/>
        </w:rPr>
        <w:t xml:space="preserve">	</w:t>
      </w:r>
      <w:r>
        <w:rPr>
          <w:rFonts w:ascii="Times New Roman" w:hAnsi="Times New Roman"/>
          <w:sz w:val="20"/>
        </w:rPr>
        <w:tab/>
        <w:t>______________</w:t>
      </w:r>
    </w:p>
    <w:p>
      <w:pPr>
        <w:rPr>
          <w:rFonts w:ascii="Arial Narrow" w:hAnsi="Arial Narrow"/>
          <w:bCs w:val="1"/>
          <w:sz w:val="20"/>
          <w:lang w:bidi="ar_SA" w:eastAsia="en_US" w:val="en_US"/>
        </w:rPr>
      </w:pPr>
      <w:r>
        <w:rPr>
          <w:rFonts w:ascii="Arial Narrow" w:hAnsi="Arial Narrow"/>
          <w:bCs w:val="1"/>
          <w:sz w:val="20"/>
        </w:rPr>
        <w:t>Client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ab/>
        <w:t>signature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 xml:space="preserve">	</w:t>
      </w:r>
      <w:r>
        <w:rPr>
          <w:rFonts w:ascii="Arial Narrow" w:hAnsi="Arial Narrow"/>
          <w:bCs w:val="1"/>
          <w:sz w:val="20"/>
        </w:rPr>
        <w:tab/>
        <w:t>Date</w:t>
      </w:r>
    </w:p>
    <w:p>
      <w:pPr>
        <w:rPr>
          <w:rFonts w:ascii="Arial Narrow" w:hAnsi="Arial Narrow"/>
          <w:bCs w:val="1"/>
          <w:sz w:val="20"/>
          <w:lang w:bidi="ar_SA" w:eastAsia="en_US" w:val="en_US"/>
        </w:rPr>
      </w:pPr>
    </w:p>
    <w:sectPr>
      <w:footerReference w:type="default" r:id="rId1"/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D15" w:rsidRDefault="00262D15" w:rsidP="004228F9">
      <w:pPr>
        <w:spacing w:after="0" w:line="240" w:lineRule="auto"/>
      </w:pPr>
      <w:r>
        <w:separator/>
      </w:r>
    </w:p>
  </w:endnote>
  <w:endnote w:type="continuationSeparator" w:id="0">
    <w:p w:rsidR="00262D15" w:rsidRDefault="00262D15" w:rsidP="00422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6032"/>
      <w:docPartObj>
        <w:docPartGallery w:val="Page Numbers (Bottom of Page)"/>
        <w:docPartUnique/>
      </w:docPartObj>
    </w:sdtPr>
    <w:sdtEndPr/>
    <w:sdtContent>
      <w:p w:rsidR="004228F9" w:rsidRDefault="00CF36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20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4228F9" w:rsidRDefault="004228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D15" w:rsidRDefault="00262D15" w:rsidP="004228F9">
      <w:pPr>
        <w:spacing w:after="0" w:line="240" w:lineRule="auto"/>
      </w:pPr>
      <w:r>
        <w:separator/>
      </w:r>
    </w:p>
  </w:footnote>
  <w:footnote w:type="continuationSeparator" w:id="0">
    <w:p w:rsidR="00262D15" w:rsidRDefault="00262D15" w:rsidP="004228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abstractNum w:abstractNumId="0">
    <w:multiLevelType w:val="hybridMultilevel"/>
    <w:tmpl w:val="A5E27892"/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</w:numbering>
</file>

<file path=word/settings.xml><?xml version="1.0" encoding="utf-8"?>
<w:settings xmlns:w14="http://schemas.microsoft.com/office/word/2010/wordml" xmlns:mc="http://schemas.openxmlformats.org/markup-compatibility/2006" xmlns:sl="http://schemas.openxmlformats.org/schemaLibrary/2006/main" xmlns:m="http://schemas.openxmlformats.org/officeDocument/2006/math" xmlns:o="urn:schemas-microsoft-com:office:office" xmlns:s="http://schemas.openxmlformats.org/officeDocument/2006/sharedTypes" xmlns:r="http://schemas.openxmlformats.org/officeDocument/2006/relationships" xmlns:w="http://schemas.openxmlformats.org/wordprocessingml/2006/main" xmlns:v="urn:schemas-microsoft-com:vml" xmlns:wp14="http://schemas.microsoft.com/office/word/2010/wordprocessingDrawing" xmlns:wp="http://schemas.openxmlformats.org/drawingml/2006/wordprocessingDrawing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3852"/>
    <w:rsid w:val="00104049"/>
    <w:rsid w:val="00183B55"/>
    <w:rsid w:val="001F779D"/>
    <w:rsid w:val="00202CAB"/>
    <w:rsid w:val="00256B60"/>
    <w:rsid w:val="00262D15"/>
    <w:rsid w:val="00264275"/>
    <w:rsid w:val="002C6B2D"/>
    <w:rsid w:val="00346C1C"/>
    <w:rsid w:val="003B0F4B"/>
    <w:rsid w:val="004228F9"/>
    <w:rsid w:val="00491361"/>
    <w:rsid w:val="005057F7"/>
    <w:rsid w:val="005D2E96"/>
    <w:rsid w:val="00606A84"/>
    <w:rsid w:val="006245B9"/>
    <w:rsid w:val="006F0A42"/>
    <w:rsid w:val="00732EEE"/>
    <w:rsid w:val="00862003"/>
    <w:rsid w:val="00897ED3"/>
    <w:rsid w:val="00932F1D"/>
    <w:rsid w:val="00A65A9C"/>
    <w:rsid w:val="00AD293A"/>
    <w:rsid w:val="00CE4DF2"/>
    <w:rsid w:val="00CF361A"/>
    <w:rsid w:val="00D63852"/>
    <w:rsid w:val="00E4672F"/>
    <w:rsid w:val="00E91960"/>
    <w:rsid w:val="00EC2D45"/>
    <w:rsid w:val="00FA1EF0"/>
    <w:rsid w:val="00FA1FC2"/>
    <w:rsid w:val="00FC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8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28F9"/>
  </w:style>
  <w:style w:type="paragraph" w:styleId="Footer">
    <w:name w:val="footer"/>
    <w:basedOn w:val="Normal"/>
    <w:link w:val="FooterChar"/>
    <w:uiPriority w:val="99"/>
    <w:unhideWhenUsed/>
    <w:rsid w:val="004228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standalone="yes" ?><Relationships xmlns="http://schemas.openxmlformats.org/package/2006/relationships"><Relationship Id="rId1" Target="footer1.xml" Type="http://schemas.openxmlformats.org/officeDocument/2006/relationships/footer"></Relationship><Relationship Id="rId2" Target="footnotes.xml" Type="http://schemas.openxmlformats.org/officeDocument/2006/relationships/footnotes"></Relationship><Relationship Id="rId3" Target="endnotes.xml" Type="http://schemas.openxmlformats.org/officeDocument/2006/relationships/endnotes"></Relationship><Relationship Id="rId4" Target="settings.xml" Type="http://schemas.openxmlformats.org/officeDocument/2006/relationships/settings"></Relationship><Relationship Id="rId5" Target="numbering.xml" Type="http://schemas.openxmlformats.org/officeDocument/2006/relationships/numbering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Toshiba</Company>
  <Pages>4</Pages>
  <Words>1069</Words>
  <Characters>5299</Characters>
  <Lines>50</Lines>
  <Paragraphs>14</Paragraphs>
  <TotalTime>76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6157</CharactersWithSpaces>
  <SharedDoc>0</SharedDoc>
  <HyperlinksChanged>0</HyperlinksChanged>
  <Application>Microsoft Office Word</Application>
  <AppVersion>14.0000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&amp; Laura</dc:creator>
  <cp:lastModifiedBy>Chris</cp:lastModifiedBy>
  <cp:revision>25</cp:revision>
  <dcterms:created xsi:type="dcterms:W3CDTF">2013-08-18T15:08:00Z</dcterms:created>
  <dcterms:modified xsi:type="dcterms:W3CDTF">2014-09-18T22:13:00Z</dcterms:modified>
</cp:coreProperties>
</file>